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C4" w:rsidRDefault="00DF0FC4" w:rsidP="00C61162">
      <w:pPr>
        <w:spacing w:line="240" w:lineRule="auto"/>
        <w:rPr>
          <w:rFonts w:ascii="Avenir" w:hAnsi="Avenir"/>
        </w:rPr>
      </w:pPr>
    </w:p>
    <w:p w:rsidR="00DF0FC4" w:rsidRPr="004519F3" w:rsidRDefault="00DF0FC4" w:rsidP="00C61162">
      <w:pPr>
        <w:spacing w:line="240" w:lineRule="auto"/>
        <w:rPr>
          <w:rFonts w:ascii="Avenir" w:hAnsi="Avenir"/>
          <w:sz w:val="16"/>
          <w:szCs w:val="16"/>
        </w:rPr>
      </w:pPr>
    </w:p>
    <w:p w:rsidR="00E1687F" w:rsidRDefault="00E1687F" w:rsidP="009A182D">
      <w:pPr>
        <w:pStyle w:val="Title"/>
        <w:rPr>
          <w:rFonts w:ascii="Avenir" w:hAnsi="Avenir"/>
          <w:b/>
        </w:rPr>
      </w:pPr>
    </w:p>
    <w:p w:rsidR="009A182D" w:rsidRPr="00E1687F" w:rsidRDefault="009A182D" w:rsidP="009A182D">
      <w:pPr>
        <w:pStyle w:val="Title"/>
        <w:rPr>
          <w:rFonts w:ascii="Avenir" w:hAnsi="Avenir"/>
          <w:b/>
          <w:sz w:val="32"/>
          <w:szCs w:val="32"/>
        </w:rPr>
      </w:pPr>
      <w:r w:rsidRPr="00E1687F">
        <w:rPr>
          <w:rFonts w:ascii="Avenir" w:hAnsi="Avenir"/>
          <w:b/>
          <w:sz w:val="32"/>
          <w:szCs w:val="32"/>
        </w:rPr>
        <w:t>Probationary Employee Quarterly Evaluation Form</w:t>
      </w:r>
    </w:p>
    <w:p w:rsidR="00E1687F" w:rsidRDefault="009A182D" w:rsidP="00E1687F">
      <w:pPr>
        <w:pStyle w:val="Title"/>
        <w:spacing w:after="160" w:line="252" w:lineRule="auto"/>
        <w:rPr>
          <w:rFonts w:ascii="Avenir" w:hAnsi="Avenir"/>
          <w:sz w:val="24"/>
        </w:rPr>
      </w:pPr>
      <w:r>
        <w:rPr>
          <w:rFonts w:ascii="Avenir" w:hAnsi="Avenir"/>
          <w:sz w:val="24"/>
        </w:rPr>
        <w:t>(Non-Law E</w:t>
      </w:r>
      <w:r w:rsidRPr="009A182D">
        <w:rPr>
          <w:rFonts w:ascii="Avenir" w:hAnsi="Avenir"/>
          <w:sz w:val="24"/>
        </w:rPr>
        <w:t>nforcement)</w:t>
      </w:r>
    </w:p>
    <w:p w:rsidR="00E1687F" w:rsidRPr="00E1687F" w:rsidRDefault="00E1687F" w:rsidP="003702BC">
      <w:pPr>
        <w:pStyle w:val="Title"/>
        <w:spacing w:after="160" w:line="259" w:lineRule="auto"/>
        <w:rPr>
          <w:rFonts w:ascii="Avenir" w:hAnsi="Avenir"/>
          <w:i/>
          <w:sz w:val="20"/>
        </w:rPr>
      </w:pPr>
      <w:r w:rsidRPr="00E1687F">
        <w:rPr>
          <w:rFonts w:ascii="Avenir" w:hAnsi="Avenir"/>
          <w:i/>
          <w:sz w:val="20"/>
        </w:rPr>
        <w:t xml:space="preserve">Supervisors are required to complete a probationary period EPMS for the fourth quarter review. Copies of quarterly reviews </w:t>
      </w:r>
      <w:proofErr w:type="gramStart"/>
      <w:r w:rsidRPr="00E1687F">
        <w:rPr>
          <w:rFonts w:ascii="Avenir" w:hAnsi="Avenir"/>
          <w:i/>
          <w:sz w:val="20"/>
        </w:rPr>
        <w:t>should be attached</w:t>
      </w:r>
      <w:proofErr w:type="gramEnd"/>
      <w:r w:rsidRPr="00E1687F">
        <w:rPr>
          <w:rFonts w:ascii="Avenir" w:hAnsi="Avenir"/>
          <w:i/>
          <w:sz w:val="20"/>
        </w:rPr>
        <w:t xml:space="preserve"> to the EPMS prior to submission to </w:t>
      </w:r>
      <w:r w:rsidR="003702BC">
        <w:rPr>
          <w:rFonts w:ascii="Avenir" w:hAnsi="Avenir"/>
          <w:i/>
          <w:sz w:val="20"/>
        </w:rPr>
        <w:t xml:space="preserve">the </w:t>
      </w:r>
      <w:r w:rsidRPr="00E1687F">
        <w:rPr>
          <w:rFonts w:ascii="Avenir" w:hAnsi="Avenir"/>
          <w:i/>
          <w:sz w:val="20"/>
        </w:rPr>
        <w:t>Office of Human Resources.</w:t>
      </w:r>
    </w:p>
    <w:p w:rsidR="009A182D" w:rsidRPr="00E1687F" w:rsidRDefault="009A182D" w:rsidP="00DE57BB">
      <w:pPr>
        <w:rPr>
          <w:rFonts w:ascii="Avenir" w:hAnsi="Avenir"/>
        </w:rPr>
      </w:pPr>
      <w:bookmarkStart w:id="0" w:name="_GoBack"/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720"/>
        <w:gridCol w:w="900"/>
        <w:gridCol w:w="2340"/>
      </w:tblGrid>
      <w:tr w:rsidR="009A182D" w:rsidRPr="00E1687F" w:rsidTr="00B4604E">
        <w:trPr>
          <w:trHeight w:val="360"/>
        </w:trPr>
        <w:tc>
          <w:tcPr>
            <w:tcW w:w="2340" w:type="dxa"/>
            <w:vAlign w:val="center"/>
          </w:tcPr>
          <w:bookmarkEnd w:id="0"/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Employee Name:</w:t>
            </w:r>
          </w:p>
        </w:tc>
        <w:tc>
          <w:tcPr>
            <w:tcW w:w="342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Personnel No.</w:t>
            </w:r>
          </w:p>
        </w:tc>
        <w:tc>
          <w:tcPr>
            <w:tcW w:w="234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2"/>
          </w:p>
        </w:tc>
      </w:tr>
      <w:tr w:rsidR="009A182D" w:rsidRPr="00E1687F" w:rsidTr="00B4604E">
        <w:trPr>
          <w:trHeight w:val="360"/>
        </w:trPr>
        <w:tc>
          <w:tcPr>
            <w:tcW w:w="234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Title:</w:t>
            </w:r>
          </w:p>
        </w:tc>
        <w:tc>
          <w:tcPr>
            <w:tcW w:w="342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Department:</w:t>
            </w:r>
          </w:p>
        </w:tc>
        <w:tc>
          <w:tcPr>
            <w:tcW w:w="234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</w:p>
        </w:tc>
      </w:tr>
      <w:tr w:rsidR="009A182D" w:rsidRPr="00E1687F" w:rsidTr="00B4604E">
        <w:trPr>
          <w:trHeight w:val="360"/>
        </w:trPr>
        <w:tc>
          <w:tcPr>
            <w:tcW w:w="234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Start Date:</w:t>
            </w:r>
          </w:p>
        </w:tc>
        <w:sdt>
          <w:sdtPr>
            <w:rPr>
              <w:rFonts w:ascii="Avenir" w:hAnsi="Avenir"/>
            </w:rPr>
            <w:id w:val="21816666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vAlign w:val="center"/>
              </w:tcPr>
              <w:p w:rsidR="009A182D" w:rsidRPr="00E1687F" w:rsidRDefault="00E1687F" w:rsidP="00E1687F">
                <w:pPr>
                  <w:spacing w:after="0"/>
                  <w:rPr>
                    <w:rFonts w:ascii="Avenir" w:hAnsi="Avenir"/>
                  </w:rPr>
                </w:pPr>
                <w:r w:rsidRPr="009338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20" w:type="dxa"/>
            <w:gridSpan w:val="2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Supervisor:</w:t>
            </w:r>
          </w:p>
        </w:tc>
        <w:tc>
          <w:tcPr>
            <w:tcW w:w="234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</w:p>
        </w:tc>
      </w:tr>
      <w:tr w:rsidR="00E1687F" w:rsidRPr="00E1687F" w:rsidTr="00B4604E">
        <w:trPr>
          <w:trHeight w:val="360"/>
        </w:trPr>
        <w:tc>
          <w:tcPr>
            <w:tcW w:w="2340" w:type="dxa"/>
            <w:vAlign w:val="center"/>
          </w:tcPr>
          <w:p w:rsidR="00E1687F" w:rsidRPr="00E1687F" w:rsidRDefault="00E1687F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Review Period from:</w:t>
            </w:r>
          </w:p>
        </w:tc>
        <w:sdt>
          <w:sdtPr>
            <w:rPr>
              <w:rFonts w:ascii="Avenir" w:hAnsi="Avenir"/>
            </w:rPr>
            <w:id w:val="1527143738"/>
            <w:placeholder>
              <w:docPart w:val="EA886A6644A94BF8B7D476231E4AF5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vAlign w:val="center"/>
              </w:tcPr>
              <w:p w:rsidR="00E1687F" w:rsidRPr="00E1687F" w:rsidRDefault="00E1687F" w:rsidP="00E1687F">
                <w:pPr>
                  <w:spacing w:after="0"/>
                  <w:rPr>
                    <w:rFonts w:ascii="Avenir" w:hAnsi="Avenir"/>
                  </w:rPr>
                </w:pPr>
                <w:r w:rsidRPr="009338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20" w:type="dxa"/>
            <w:vAlign w:val="center"/>
          </w:tcPr>
          <w:p w:rsidR="00E1687F" w:rsidRPr="00E1687F" w:rsidRDefault="00E1687F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To:</w:t>
            </w:r>
          </w:p>
        </w:tc>
        <w:sdt>
          <w:sdtPr>
            <w:rPr>
              <w:rFonts w:ascii="Avenir" w:hAnsi="Avenir"/>
            </w:rPr>
            <w:id w:val="-619843527"/>
            <w:placeholder>
              <w:docPart w:val="BDF22D6374434339B70BB90FAEF073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0" w:type="dxa"/>
                <w:gridSpan w:val="2"/>
                <w:vAlign w:val="center"/>
              </w:tcPr>
              <w:p w:rsidR="00E1687F" w:rsidRPr="00E1687F" w:rsidRDefault="00E1687F" w:rsidP="00E1687F">
                <w:pPr>
                  <w:spacing w:after="0"/>
                  <w:rPr>
                    <w:rFonts w:ascii="Avenir" w:hAnsi="Avenir"/>
                  </w:rPr>
                </w:pPr>
                <w:r w:rsidRPr="009338A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9A182D" w:rsidRPr="00E1687F" w:rsidRDefault="009A182D" w:rsidP="009A182D">
      <w:pPr>
        <w:rPr>
          <w:rFonts w:ascii="Avenir" w:hAnsi="Avenir"/>
        </w:rPr>
      </w:pPr>
    </w:p>
    <w:tbl>
      <w:tblPr>
        <w:tblW w:w="9545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33"/>
        <w:gridCol w:w="864"/>
        <w:gridCol w:w="723"/>
        <w:gridCol w:w="1627"/>
        <w:gridCol w:w="3370"/>
      </w:tblGrid>
      <w:tr w:rsidR="009A182D" w:rsidRPr="00E1687F" w:rsidTr="00B4604E">
        <w:trPr>
          <w:trHeight w:val="360"/>
          <w:jc w:val="center"/>
        </w:trPr>
        <w:tc>
          <w:tcPr>
            <w:tcW w:w="1728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9A182D" w:rsidRPr="00E1687F" w:rsidRDefault="009A182D" w:rsidP="00B4604E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Category</w:t>
            </w:r>
          </w:p>
        </w:tc>
        <w:tc>
          <w:tcPr>
            <w:tcW w:w="1233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Excellent</w:t>
            </w:r>
          </w:p>
        </w:tc>
        <w:tc>
          <w:tcPr>
            <w:tcW w:w="864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Good</w:t>
            </w:r>
          </w:p>
        </w:tc>
        <w:tc>
          <w:tcPr>
            <w:tcW w:w="723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Fair</w:t>
            </w:r>
          </w:p>
        </w:tc>
        <w:tc>
          <w:tcPr>
            <w:tcW w:w="1627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Unsatisfactory</w:t>
            </w:r>
          </w:p>
        </w:tc>
        <w:tc>
          <w:tcPr>
            <w:tcW w:w="3370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Comments</w:t>
            </w:r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tcBorders>
              <w:top w:val="nil"/>
            </w:tcBorders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Work Quality</w:t>
            </w:r>
          </w:p>
        </w:tc>
        <w:tc>
          <w:tcPr>
            <w:tcW w:w="1233" w:type="dxa"/>
            <w:tcBorders>
              <w:top w:val="nil"/>
            </w:tcBorders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"/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4"/>
          </w:p>
        </w:tc>
        <w:tc>
          <w:tcPr>
            <w:tcW w:w="723" w:type="dxa"/>
            <w:tcBorders>
              <w:top w:val="nil"/>
            </w:tcBorders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5"/>
          </w:p>
        </w:tc>
        <w:tc>
          <w:tcPr>
            <w:tcW w:w="1627" w:type="dxa"/>
            <w:tcBorders>
              <w:top w:val="nil"/>
            </w:tcBorders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6"/>
          </w:p>
        </w:tc>
        <w:tc>
          <w:tcPr>
            <w:tcW w:w="3370" w:type="dxa"/>
            <w:tcBorders>
              <w:top w:val="nil"/>
            </w:tcBorders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7"/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Dependability</w:t>
            </w:r>
          </w:p>
        </w:tc>
        <w:tc>
          <w:tcPr>
            <w:tcW w:w="123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8"/>
          </w:p>
        </w:tc>
        <w:tc>
          <w:tcPr>
            <w:tcW w:w="864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9"/>
          </w:p>
        </w:tc>
        <w:tc>
          <w:tcPr>
            <w:tcW w:w="72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0"/>
          </w:p>
        </w:tc>
        <w:tc>
          <w:tcPr>
            <w:tcW w:w="1627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1"/>
          </w:p>
        </w:tc>
        <w:tc>
          <w:tcPr>
            <w:tcW w:w="337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12"/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Initiative</w:t>
            </w:r>
          </w:p>
        </w:tc>
        <w:tc>
          <w:tcPr>
            <w:tcW w:w="123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3"/>
          </w:p>
        </w:tc>
        <w:tc>
          <w:tcPr>
            <w:tcW w:w="864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4"/>
          </w:p>
        </w:tc>
        <w:tc>
          <w:tcPr>
            <w:tcW w:w="72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5"/>
          </w:p>
        </w:tc>
        <w:tc>
          <w:tcPr>
            <w:tcW w:w="1627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6"/>
          </w:p>
        </w:tc>
        <w:tc>
          <w:tcPr>
            <w:tcW w:w="337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17"/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Flexibility</w:t>
            </w:r>
          </w:p>
        </w:tc>
        <w:tc>
          <w:tcPr>
            <w:tcW w:w="123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8"/>
          </w:p>
        </w:tc>
        <w:tc>
          <w:tcPr>
            <w:tcW w:w="864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19"/>
          </w:p>
        </w:tc>
        <w:tc>
          <w:tcPr>
            <w:tcW w:w="72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0"/>
          </w:p>
        </w:tc>
        <w:tc>
          <w:tcPr>
            <w:tcW w:w="1627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1"/>
          </w:p>
        </w:tc>
        <w:tc>
          <w:tcPr>
            <w:tcW w:w="337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22"/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Skill Building</w:t>
            </w:r>
          </w:p>
        </w:tc>
        <w:tc>
          <w:tcPr>
            <w:tcW w:w="123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3"/>
          </w:p>
        </w:tc>
        <w:tc>
          <w:tcPr>
            <w:tcW w:w="864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4"/>
          </w:p>
        </w:tc>
        <w:tc>
          <w:tcPr>
            <w:tcW w:w="72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5"/>
          </w:p>
        </w:tc>
        <w:tc>
          <w:tcPr>
            <w:tcW w:w="1627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6"/>
          </w:p>
        </w:tc>
        <w:tc>
          <w:tcPr>
            <w:tcW w:w="337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27"/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Job Knowledge</w:t>
            </w:r>
          </w:p>
        </w:tc>
        <w:tc>
          <w:tcPr>
            <w:tcW w:w="123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8"/>
          </w:p>
        </w:tc>
        <w:tc>
          <w:tcPr>
            <w:tcW w:w="864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29"/>
          </w:p>
        </w:tc>
        <w:tc>
          <w:tcPr>
            <w:tcW w:w="72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0"/>
          </w:p>
        </w:tc>
        <w:tc>
          <w:tcPr>
            <w:tcW w:w="1627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1"/>
          </w:p>
        </w:tc>
        <w:tc>
          <w:tcPr>
            <w:tcW w:w="337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32"/>
          </w:p>
        </w:tc>
      </w:tr>
      <w:tr w:rsidR="009A182D" w:rsidRPr="00E1687F" w:rsidTr="00B4604E">
        <w:trPr>
          <w:trHeight w:val="360"/>
          <w:jc w:val="center"/>
        </w:trPr>
        <w:tc>
          <w:tcPr>
            <w:tcW w:w="1728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  <w:b/>
              </w:rPr>
            </w:pPr>
            <w:r w:rsidRPr="00E1687F">
              <w:rPr>
                <w:rFonts w:ascii="Avenir" w:hAnsi="Avenir"/>
                <w:b/>
              </w:rPr>
              <w:t>Punctuality</w:t>
            </w:r>
          </w:p>
        </w:tc>
        <w:tc>
          <w:tcPr>
            <w:tcW w:w="123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3"/>
          </w:p>
        </w:tc>
        <w:tc>
          <w:tcPr>
            <w:tcW w:w="864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4"/>
          </w:p>
        </w:tc>
        <w:tc>
          <w:tcPr>
            <w:tcW w:w="723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5"/>
          </w:p>
        </w:tc>
        <w:tc>
          <w:tcPr>
            <w:tcW w:w="1627" w:type="dxa"/>
            <w:vAlign w:val="center"/>
          </w:tcPr>
          <w:p w:rsidR="009A182D" w:rsidRPr="00E1687F" w:rsidRDefault="009A182D" w:rsidP="00E1687F">
            <w:pPr>
              <w:spacing w:after="0"/>
              <w:jc w:val="center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Pr="00E1687F">
              <w:rPr>
                <w:rFonts w:ascii="Avenir" w:hAnsi="Avenir"/>
              </w:rPr>
              <w:instrText xml:space="preserve"> FORMCHECKBOX </w:instrText>
            </w:r>
            <w:r w:rsidR="005A1CD9" w:rsidRPr="00E1687F">
              <w:rPr>
                <w:rFonts w:ascii="Avenir" w:hAnsi="Avenir"/>
              </w:rPr>
            </w:r>
            <w:r w:rsidR="005A1CD9"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</w:rPr>
              <w:fldChar w:fldCharType="end"/>
            </w:r>
            <w:bookmarkEnd w:id="36"/>
          </w:p>
        </w:tc>
        <w:tc>
          <w:tcPr>
            <w:tcW w:w="3370" w:type="dxa"/>
            <w:vAlign w:val="center"/>
          </w:tcPr>
          <w:p w:rsidR="009A182D" w:rsidRPr="00E1687F" w:rsidRDefault="009A182D" w:rsidP="00E1687F">
            <w:pPr>
              <w:spacing w:after="0"/>
              <w:rPr>
                <w:rFonts w:ascii="Avenir" w:hAnsi="Avenir"/>
              </w:rPr>
            </w:pPr>
            <w:r w:rsidRPr="00E1687F">
              <w:rPr>
                <w:rFonts w:ascii="Avenir" w:hAnsi="Aven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E1687F">
              <w:rPr>
                <w:rFonts w:ascii="Avenir" w:hAnsi="Avenir"/>
              </w:rPr>
              <w:instrText xml:space="preserve"> FORMTEXT </w:instrText>
            </w:r>
            <w:r w:rsidRPr="00E1687F">
              <w:rPr>
                <w:rFonts w:ascii="Avenir" w:hAnsi="Avenir"/>
              </w:rPr>
            </w:r>
            <w:r w:rsidRPr="00E1687F">
              <w:rPr>
                <w:rFonts w:ascii="Avenir" w:hAnsi="Avenir"/>
              </w:rPr>
              <w:fldChar w:fldCharType="separate"/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  <w:noProof/>
              </w:rPr>
              <w:t> </w:t>
            </w:r>
            <w:r w:rsidRPr="00E1687F">
              <w:rPr>
                <w:rFonts w:ascii="Avenir" w:hAnsi="Avenir"/>
              </w:rPr>
              <w:fldChar w:fldCharType="end"/>
            </w:r>
            <w:bookmarkEnd w:id="37"/>
          </w:p>
        </w:tc>
      </w:tr>
    </w:tbl>
    <w:p w:rsidR="009A182D" w:rsidRPr="00E1687F" w:rsidRDefault="009A182D" w:rsidP="009A182D">
      <w:pPr>
        <w:rPr>
          <w:rFonts w:ascii="Avenir" w:hAnsi="Avenir"/>
        </w:rPr>
      </w:pPr>
    </w:p>
    <w:p w:rsidR="009A182D" w:rsidRPr="00E1687F" w:rsidRDefault="009A182D" w:rsidP="009A182D">
      <w:pPr>
        <w:tabs>
          <w:tab w:val="left" w:pos="3798"/>
          <w:tab w:val="left" w:pos="9468"/>
        </w:tabs>
        <w:rPr>
          <w:rFonts w:ascii="Avenir" w:hAnsi="Avenir"/>
        </w:rPr>
      </w:pPr>
      <w:r w:rsidRPr="00E1687F">
        <w:rPr>
          <w:rFonts w:ascii="Avenir" w:hAnsi="Avenir"/>
          <w:b/>
        </w:rPr>
        <w:t xml:space="preserve">General Comments on Performance: </w:t>
      </w:r>
      <w:r w:rsidRPr="00E1687F">
        <w:rPr>
          <w:rFonts w:ascii="Avenir" w:hAnsi="Aveni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1687F">
        <w:rPr>
          <w:rFonts w:ascii="Avenir" w:hAnsi="Avenir"/>
        </w:rPr>
        <w:instrText xml:space="preserve"> FORMTEXT </w:instrText>
      </w:r>
      <w:r w:rsidRPr="00E1687F">
        <w:rPr>
          <w:rFonts w:ascii="Avenir" w:hAnsi="Avenir"/>
        </w:rPr>
      </w:r>
      <w:r w:rsidRPr="00E1687F">
        <w:rPr>
          <w:rFonts w:ascii="Avenir" w:hAnsi="Avenir"/>
        </w:rPr>
        <w:fldChar w:fldCharType="separate"/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</w:rPr>
        <w:fldChar w:fldCharType="end"/>
      </w:r>
    </w:p>
    <w:p w:rsidR="009A182D" w:rsidRPr="00E1687F" w:rsidRDefault="009A182D" w:rsidP="009A182D">
      <w:pPr>
        <w:rPr>
          <w:rFonts w:ascii="Avenir" w:hAnsi="Avenir"/>
        </w:rPr>
      </w:pPr>
    </w:p>
    <w:p w:rsidR="009A182D" w:rsidRPr="00E1687F" w:rsidRDefault="009A182D" w:rsidP="009A182D">
      <w:pPr>
        <w:rPr>
          <w:rFonts w:ascii="Avenir" w:hAnsi="Avenir"/>
        </w:rPr>
      </w:pPr>
    </w:p>
    <w:p w:rsidR="009A182D" w:rsidRPr="00E1687F" w:rsidRDefault="009A182D" w:rsidP="009A182D">
      <w:pPr>
        <w:tabs>
          <w:tab w:val="left" w:pos="2808"/>
          <w:tab w:val="left" w:pos="9468"/>
        </w:tabs>
        <w:rPr>
          <w:rFonts w:ascii="Avenir" w:hAnsi="Avenir"/>
        </w:rPr>
      </w:pPr>
      <w:r w:rsidRPr="00E1687F">
        <w:rPr>
          <w:rFonts w:ascii="Avenir" w:hAnsi="Avenir"/>
          <w:b/>
        </w:rPr>
        <w:t>Goals for the next quarter:</w:t>
      </w:r>
      <w:r w:rsidR="00B4604E">
        <w:rPr>
          <w:rFonts w:ascii="Avenir" w:hAnsi="Avenir"/>
          <w:b/>
        </w:rPr>
        <w:t xml:space="preserve"> </w:t>
      </w:r>
      <w:r w:rsidRPr="00E1687F">
        <w:rPr>
          <w:rFonts w:ascii="Avenir" w:hAnsi="Aveni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1687F">
        <w:rPr>
          <w:rFonts w:ascii="Avenir" w:hAnsi="Avenir"/>
        </w:rPr>
        <w:instrText xml:space="preserve"> FORMTEXT </w:instrText>
      </w:r>
      <w:r w:rsidRPr="00E1687F">
        <w:rPr>
          <w:rFonts w:ascii="Avenir" w:hAnsi="Avenir"/>
        </w:rPr>
      </w:r>
      <w:r w:rsidRPr="00E1687F">
        <w:rPr>
          <w:rFonts w:ascii="Avenir" w:hAnsi="Avenir"/>
        </w:rPr>
        <w:fldChar w:fldCharType="separate"/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  <w:noProof/>
        </w:rPr>
        <w:t> </w:t>
      </w:r>
      <w:r w:rsidRPr="00E1687F">
        <w:rPr>
          <w:rFonts w:ascii="Avenir" w:hAnsi="Avenir"/>
        </w:rPr>
        <w:fldChar w:fldCharType="end"/>
      </w:r>
    </w:p>
    <w:p w:rsidR="009A182D" w:rsidRPr="00E1687F" w:rsidRDefault="009A182D" w:rsidP="009A182D">
      <w:pPr>
        <w:rPr>
          <w:rFonts w:ascii="Avenir" w:hAnsi="Avenir"/>
        </w:rPr>
      </w:pPr>
    </w:p>
    <w:p w:rsidR="003702BC" w:rsidRPr="001B3051" w:rsidRDefault="003702BC" w:rsidP="003702BC">
      <w:pPr>
        <w:tabs>
          <w:tab w:val="left" w:pos="2808"/>
          <w:tab w:val="left" w:pos="9468"/>
        </w:tabs>
        <w:rPr>
          <w:rFonts w:ascii="Avenir" w:hAnsi="Avenir"/>
        </w:rPr>
      </w:pPr>
    </w:p>
    <w:tbl>
      <w:tblPr>
        <w:tblW w:w="954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876"/>
        <w:gridCol w:w="3084"/>
      </w:tblGrid>
      <w:tr w:rsidR="003702BC" w:rsidRPr="001B3051" w:rsidTr="00B4604E">
        <w:tc>
          <w:tcPr>
            <w:tcW w:w="1800" w:type="dxa"/>
            <w:tcBorders>
              <w:top w:val="nil"/>
              <w:bottom w:val="nil"/>
            </w:tcBorders>
          </w:tcPr>
          <w:p w:rsidR="003702BC" w:rsidRPr="001B3051" w:rsidRDefault="003702BC" w:rsidP="009211B0">
            <w:pPr>
              <w:spacing w:after="0"/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Reviewed By:</w:t>
            </w:r>
          </w:p>
        </w:tc>
        <w:tc>
          <w:tcPr>
            <w:tcW w:w="3780" w:type="dxa"/>
          </w:tcPr>
          <w:p w:rsidR="003702BC" w:rsidRPr="001B3051" w:rsidRDefault="003702BC" w:rsidP="009211B0">
            <w:pPr>
              <w:spacing w:after="0"/>
              <w:rPr>
                <w:rFonts w:ascii="Avenir" w:hAnsi="Avenir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3702BC" w:rsidRPr="001B3051" w:rsidRDefault="003702BC" w:rsidP="009211B0">
            <w:pPr>
              <w:spacing w:after="0"/>
              <w:jc w:val="right"/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Date:</w:t>
            </w:r>
          </w:p>
        </w:tc>
        <w:sdt>
          <w:sdtPr>
            <w:rPr>
              <w:rFonts w:ascii="Avenir" w:hAnsi="Avenir"/>
            </w:rPr>
            <w:id w:val="522915790"/>
            <w:placeholder>
              <w:docPart w:val="B9734D048A7E42E6824E31D86E1E99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84" w:type="dxa"/>
              </w:tcPr>
              <w:p w:rsidR="003702BC" w:rsidRPr="001B3051" w:rsidRDefault="003702BC" w:rsidP="009211B0">
                <w:pPr>
                  <w:spacing w:after="0"/>
                  <w:rPr>
                    <w:rFonts w:ascii="Avenir" w:hAnsi="Avenir"/>
                  </w:rPr>
                </w:pPr>
                <w:r w:rsidRPr="00A771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702BC" w:rsidRDefault="003702BC" w:rsidP="003702BC">
      <w:pPr>
        <w:spacing w:after="0"/>
        <w:rPr>
          <w:rFonts w:ascii="Avenir" w:hAnsi="Avenir"/>
        </w:rPr>
      </w:pPr>
    </w:p>
    <w:p w:rsidR="00DE57BB" w:rsidRPr="001B3051" w:rsidRDefault="00DE57BB" w:rsidP="003702BC">
      <w:pPr>
        <w:spacing w:after="0"/>
        <w:rPr>
          <w:rFonts w:ascii="Avenir" w:hAnsi="Avenir"/>
        </w:rPr>
      </w:pP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140"/>
      </w:tblGrid>
      <w:tr w:rsidR="003702BC" w:rsidRPr="001B3051" w:rsidTr="00B4604E">
        <w:trPr>
          <w:trHeight w:val="19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BC" w:rsidRPr="001B3051" w:rsidRDefault="003702BC" w:rsidP="009211B0">
            <w:pPr>
              <w:spacing w:after="0"/>
              <w:rPr>
                <w:rFonts w:ascii="Avenir" w:hAnsi="Avenir"/>
                <w:b/>
              </w:rPr>
            </w:pPr>
            <w:r w:rsidRPr="001B3051">
              <w:rPr>
                <w:rFonts w:ascii="Avenir" w:hAnsi="Avenir"/>
                <w:b/>
              </w:rPr>
              <w:t>Employee Signature: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BC" w:rsidRPr="001B3051" w:rsidRDefault="003702BC" w:rsidP="009211B0">
            <w:pPr>
              <w:spacing w:after="0"/>
              <w:rPr>
                <w:rFonts w:ascii="Avenir" w:hAnsi="Avenir"/>
              </w:rPr>
            </w:pPr>
          </w:p>
        </w:tc>
      </w:tr>
    </w:tbl>
    <w:p w:rsidR="007C29B4" w:rsidRPr="00E1687F" w:rsidRDefault="003702BC" w:rsidP="00B4604E">
      <w:pPr>
        <w:jc w:val="center"/>
        <w:rPr>
          <w:rFonts w:ascii="Avenir" w:hAnsi="Avenir"/>
        </w:rPr>
      </w:pPr>
      <w:r w:rsidRPr="003702BC">
        <w:rPr>
          <w:rFonts w:ascii="Avenir" w:hAnsi="Avenir"/>
          <w:i/>
        </w:rPr>
        <w:t xml:space="preserve">Employee signature only indicates receipt of quarterly review and </w:t>
      </w:r>
      <w:proofErr w:type="gramStart"/>
      <w:r w:rsidRPr="003702BC">
        <w:rPr>
          <w:rFonts w:ascii="Avenir" w:hAnsi="Avenir"/>
          <w:i/>
        </w:rPr>
        <w:t>is not necessarily in agreement</w:t>
      </w:r>
      <w:proofErr w:type="gramEnd"/>
      <w:r w:rsidRPr="003702BC">
        <w:rPr>
          <w:rFonts w:ascii="Avenir" w:hAnsi="Avenir"/>
          <w:i/>
        </w:rPr>
        <w:t>.</w:t>
      </w:r>
    </w:p>
    <w:sectPr w:rsidR="007C29B4" w:rsidRPr="00E1687F" w:rsidSect="00E53C00">
      <w:headerReference w:type="first" r:id="rId7"/>
      <w:footerReference w:type="first" r:id="rId8"/>
      <w:pgSz w:w="12240" w:h="15840" w:code="1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2D" w:rsidRDefault="009A182D" w:rsidP="00703C3C">
      <w:pPr>
        <w:spacing w:after="0" w:line="240" w:lineRule="auto"/>
      </w:pPr>
      <w:r>
        <w:separator/>
      </w:r>
    </w:p>
  </w:endnote>
  <w:endnote w:type="continuationSeparator" w:id="0">
    <w:p w:rsidR="009A182D" w:rsidRDefault="009A182D" w:rsidP="007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F3" w:rsidRDefault="004519F3" w:rsidP="004519F3">
    <w:pPr>
      <w:pStyle w:val="Footer"/>
      <w:rPr>
        <w:rFonts w:ascii="Avenir" w:hAnsi="Avenir"/>
        <w:sz w:val="16"/>
        <w:szCs w:val="16"/>
      </w:rPr>
    </w:pPr>
    <w:r w:rsidRPr="004519F3">
      <w:rPr>
        <w:rFonts w:ascii="Avenir" w:hAnsi="Avenir"/>
        <w:sz w:val="16"/>
        <w:szCs w:val="16"/>
      </w:rPr>
      <w:t>Original to Employee - Copy to Supervisor</w:t>
    </w:r>
    <w:r w:rsidRPr="004519F3">
      <w:rPr>
        <w:rFonts w:ascii="Avenir" w:hAnsi="Avenir"/>
        <w:sz w:val="16"/>
        <w:szCs w:val="16"/>
      </w:rPr>
      <w:tab/>
    </w:r>
    <w:r w:rsidRPr="004519F3">
      <w:rPr>
        <w:rFonts w:ascii="Avenir" w:hAnsi="Avenir"/>
        <w:sz w:val="16"/>
        <w:szCs w:val="16"/>
      </w:rPr>
      <w:tab/>
      <w:t xml:space="preserve">HR-EPMS 1 </w:t>
    </w:r>
    <w:r>
      <w:rPr>
        <w:rFonts w:ascii="Avenir" w:hAnsi="Avenir"/>
        <w:sz w:val="16"/>
        <w:szCs w:val="16"/>
      </w:rPr>
      <w:t xml:space="preserve"> </w:t>
    </w:r>
  </w:p>
  <w:p w:rsidR="004519F3" w:rsidRDefault="004519F3" w:rsidP="004519F3">
    <w:pPr>
      <w:pStyle w:val="Footer"/>
      <w:rPr>
        <w:rFonts w:ascii="Avenir" w:hAnsi="Aveni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2D" w:rsidRDefault="009A182D" w:rsidP="00703C3C">
      <w:pPr>
        <w:spacing w:after="0" w:line="240" w:lineRule="auto"/>
      </w:pPr>
      <w:r>
        <w:separator/>
      </w:r>
    </w:p>
  </w:footnote>
  <w:footnote w:type="continuationSeparator" w:id="0">
    <w:p w:rsidR="009A182D" w:rsidRDefault="009A182D" w:rsidP="007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C" w:rsidRDefault="00E53C00" w:rsidP="00E53C00">
    <w:pPr>
      <w:pStyle w:val="Header"/>
      <w:tabs>
        <w:tab w:val="clear" w:pos="4680"/>
        <w:tab w:val="clear" w:pos="9360"/>
        <w:tab w:val="left" w:pos="140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70BBF" wp14:editId="22AA596F">
          <wp:simplePos x="0" y="0"/>
          <wp:positionH relativeFrom="page">
            <wp:align>right</wp:align>
          </wp:positionH>
          <wp:positionV relativeFrom="paragraph">
            <wp:posOffset>-461010</wp:posOffset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_Letterhead-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D"/>
    <w:rsid w:val="00065FE9"/>
    <w:rsid w:val="0018158C"/>
    <w:rsid w:val="00251D4F"/>
    <w:rsid w:val="00284FB0"/>
    <w:rsid w:val="003702BC"/>
    <w:rsid w:val="003A4667"/>
    <w:rsid w:val="003A750F"/>
    <w:rsid w:val="003F453D"/>
    <w:rsid w:val="004519F3"/>
    <w:rsid w:val="005A1CD9"/>
    <w:rsid w:val="0060158F"/>
    <w:rsid w:val="00606B44"/>
    <w:rsid w:val="00637EDA"/>
    <w:rsid w:val="00703C3C"/>
    <w:rsid w:val="00741B71"/>
    <w:rsid w:val="007923DB"/>
    <w:rsid w:val="007C29B4"/>
    <w:rsid w:val="009A182D"/>
    <w:rsid w:val="009C5C1E"/>
    <w:rsid w:val="00B4604E"/>
    <w:rsid w:val="00C46B5C"/>
    <w:rsid w:val="00C61162"/>
    <w:rsid w:val="00CE1DDE"/>
    <w:rsid w:val="00D2157F"/>
    <w:rsid w:val="00D80897"/>
    <w:rsid w:val="00DE57BB"/>
    <w:rsid w:val="00DF0FC4"/>
    <w:rsid w:val="00E1687F"/>
    <w:rsid w:val="00E53C00"/>
    <w:rsid w:val="00E75462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6E60B"/>
  <w15:chartTrackingRefBased/>
  <w15:docId w15:val="{C70427BC-AFAA-4106-B462-C53ABC8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62"/>
  </w:style>
  <w:style w:type="paragraph" w:styleId="Heading1">
    <w:name w:val="heading 1"/>
    <w:basedOn w:val="Normal"/>
    <w:next w:val="Normal"/>
    <w:link w:val="Heading1Char"/>
    <w:qFormat/>
    <w:rsid w:val="009A1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styleId="LineNumber">
    <w:name w:val="line number"/>
    <w:basedOn w:val="DefaultParagraphFont"/>
    <w:uiPriority w:val="99"/>
    <w:semiHidden/>
    <w:unhideWhenUsed/>
    <w:rsid w:val="00DF0FC4"/>
  </w:style>
  <w:style w:type="character" w:customStyle="1" w:styleId="Heading1Char">
    <w:name w:val="Heading 1 Char"/>
    <w:basedOn w:val="DefaultParagraphFont"/>
    <w:link w:val="Heading1"/>
    <w:rsid w:val="009A182D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9A182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A182D"/>
    <w:rPr>
      <w:rFonts w:ascii="Times New Roman" w:eastAsia="Times New Roman" w:hAnsi="Times New Roman" w:cs="Times New Roman"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E168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DPS%20Branding%20&amp;%20Logos\Branded%20Materials\DPS\DPS%20Letterhead\DPS_Letterhead_Template_Gene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AC7C-F43B-423F-8F15-CD487B74DF2F}"/>
      </w:docPartPr>
      <w:docPartBody>
        <w:p w:rsidR="00000000" w:rsidRDefault="0046345A">
          <w:r w:rsidRPr="009338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886A6644A94BF8B7D476231E4A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B265-41E8-4044-BD89-C650F8BC3124}"/>
      </w:docPartPr>
      <w:docPartBody>
        <w:p w:rsidR="00000000" w:rsidRDefault="0046345A" w:rsidP="0046345A">
          <w:pPr>
            <w:pStyle w:val="EA886A6644A94BF8B7D476231E4AF594"/>
          </w:pPr>
          <w:r w:rsidRPr="009338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F22D6374434339B70BB90FAEF0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3BB0-90D4-4031-B0D6-67B074AA0CDF}"/>
      </w:docPartPr>
      <w:docPartBody>
        <w:p w:rsidR="00000000" w:rsidRDefault="0046345A" w:rsidP="0046345A">
          <w:pPr>
            <w:pStyle w:val="BDF22D6374434339B70BB90FAEF07362"/>
          </w:pPr>
          <w:r w:rsidRPr="009338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734D048A7E42E6824E31D86E1E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580-E159-4CF5-9EA6-13D1D97827F4}"/>
      </w:docPartPr>
      <w:docPartBody>
        <w:p w:rsidR="00000000" w:rsidRDefault="0046345A" w:rsidP="0046345A">
          <w:pPr>
            <w:pStyle w:val="B9734D048A7E42E6824E31D86E1E9968"/>
          </w:pPr>
          <w:r w:rsidRPr="00A771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5A"/>
    <w:rsid w:val="004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45A"/>
    <w:rPr>
      <w:color w:val="808080"/>
    </w:rPr>
  </w:style>
  <w:style w:type="paragraph" w:customStyle="1" w:styleId="6FB57E65C49147DA90DF0796F86EC529">
    <w:name w:val="6FB57E65C49147DA90DF0796F86EC529"/>
    <w:rsid w:val="0046345A"/>
  </w:style>
  <w:style w:type="paragraph" w:customStyle="1" w:styleId="29D9E8375DF24C5F8E937FA52CC5EC8D">
    <w:name w:val="29D9E8375DF24C5F8E937FA52CC5EC8D"/>
    <w:rsid w:val="0046345A"/>
  </w:style>
  <w:style w:type="paragraph" w:customStyle="1" w:styleId="5B8DDD6C8A254622A18BA9A96BC78D6E">
    <w:name w:val="5B8DDD6C8A254622A18BA9A96BC78D6E"/>
    <w:rsid w:val="0046345A"/>
  </w:style>
  <w:style w:type="paragraph" w:customStyle="1" w:styleId="1C2B77A4FF964F3EA85395DB565714E8">
    <w:name w:val="1C2B77A4FF964F3EA85395DB565714E8"/>
    <w:rsid w:val="0046345A"/>
  </w:style>
  <w:style w:type="paragraph" w:customStyle="1" w:styleId="3E1A4AA776E74107AAB646814ABAE5A0">
    <w:name w:val="3E1A4AA776E74107AAB646814ABAE5A0"/>
    <w:rsid w:val="0046345A"/>
  </w:style>
  <w:style w:type="paragraph" w:customStyle="1" w:styleId="8E2B1DE617CB41E499CA69FA15519D2B">
    <w:name w:val="8E2B1DE617CB41E499CA69FA15519D2B"/>
    <w:rsid w:val="0046345A"/>
  </w:style>
  <w:style w:type="paragraph" w:customStyle="1" w:styleId="4EBAF62186FE475D80436FFCFC1FC380">
    <w:name w:val="4EBAF62186FE475D80436FFCFC1FC380"/>
    <w:rsid w:val="0046345A"/>
  </w:style>
  <w:style w:type="paragraph" w:customStyle="1" w:styleId="EA886A6644A94BF8B7D476231E4AF594">
    <w:name w:val="EA886A6644A94BF8B7D476231E4AF594"/>
    <w:rsid w:val="0046345A"/>
  </w:style>
  <w:style w:type="paragraph" w:customStyle="1" w:styleId="BDF22D6374434339B70BB90FAEF07362">
    <w:name w:val="BDF22D6374434339B70BB90FAEF07362"/>
    <w:rsid w:val="0046345A"/>
  </w:style>
  <w:style w:type="paragraph" w:customStyle="1" w:styleId="B9734D048A7E42E6824E31D86E1E9968">
    <w:name w:val="B9734D048A7E42E6824E31D86E1E9968"/>
    <w:rsid w:val="00463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B5FD-A3A8-4F46-B58D-64EF4A15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DPS_Letterhead_Template_Generic.dotx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Brianne</dc:creator>
  <cp:keywords/>
  <dc:description/>
  <cp:lastModifiedBy>Curry, Serphia D.</cp:lastModifiedBy>
  <cp:revision>5</cp:revision>
  <cp:lastPrinted>2023-12-13T15:46:00Z</cp:lastPrinted>
  <dcterms:created xsi:type="dcterms:W3CDTF">2023-12-13T14:22:00Z</dcterms:created>
  <dcterms:modified xsi:type="dcterms:W3CDTF">2023-12-13T15:52:00Z</dcterms:modified>
</cp:coreProperties>
</file>